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A36C9" w14:textId="77777777" w:rsidR="005260BD" w:rsidRDefault="005260BD" w:rsidP="005260BD">
      <w:pPr>
        <w:pStyle w:val="Kop1"/>
      </w:pPr>
      <w:bookmarkStart w:id="0" w:name="_Toc42628112"/>
      <w:bookmarkStart w:id="1" w:name="_Toc35700510"/>
      <w:r>
        <w:rPr>
          <w:noProof/>
        </w:rPr>
        <mc:AlternateContent>
          <mc:Choice Requires="wps">
            <w:drawing>
              <wp:anchor distT="0" distB="0" distL="114300" distR="114300" simplePos="0" relativeHeight="251660288" behindDoc="0" locked="0" layoutInCell="1" allowOverlap="1" wp14:anchorId="23F3694F" wp14:editId="4C1BC3DB">
                <wp:simplePos x="0" y="0"/>
                <wp:positionH relativeFrom="margin">
                  <wp:align>right</wp:align>
                </wp:positionH>
                <wp:positionV relativeFrom="paragraph">
                  <wp:posOffset>7620</wp:posOffset>
                </wp:positionV>
                <wp:extent cx="1263650" cy="224155"/>
                <wp:effectExtent l="0" t="0" r="0" b="4445"/>
                <wp:wrapNone/>
                <wp:docPr id="49" name="Tekstvak 49"/>
                <wp:cNvGraphicFramePr/>
                <a:graphic xmlns:a="http://schemas.openxmlformats.org/drawingml/2006/main">
                  <a:graphicData uri="http://schemas.microsoft.com/office/word/2010/wordprocessingShape">
                    <wps:wsp>
                      <wps:cNvSpPr txBox="1"/>
                      <wps:spPr>
                        <a:xfrm>
                          <a:off x="0" y="0"/>
                          <a:ext cx="1263650" cy="224155"/>
                        </a:xfrm>
                        <a:prstGeom prst="rect">
                          <a:avLst/>
                        </a:prstGeom>
                        <a:noFill/>
                        <a:ln>
                          <a:noFill/>
                        </a:ln>
                      </wps:spPr>
                      <wps:txbx>
                        <w:txbxContent>
                          <w:p w14:paraId="299EBE25" w14:textId="77777777" w:rsidR="005260BD" w:rsidRPr="00F56CD9" w:rsidRDefault="005260BD" w:rsidP="005260BD">
                            <w:pPr>
                              <w:pStyle w:val="Kop1"/>
                              <w:jc w:val="center"/>
                              <w:rPr>
                                <w:noProof/>
                                <w:color w:val="262626" w:themeColor="text1" w:themeTint="D9"/>
                                <w:spacing w:val="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2" w:name="_Toc35700509"/>
                            <w:bookmarkStart w:id="3" w:name="_Toc37796035"/>
                            <w:bookmarkStart w:id="4" w:name="_Toc42628111"/>
                            <w:r w:rsidRPr="00F56CD9">
                              <w:rPr>
                                <w:noProof/>
                                <w:color w:val="262626" w:themeColor="text1" w:themeTint="D9"/>
                                <w:spacing w:val="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PTA nr: </w:t>
                            </w:r>
                            <w:r>
                              <w:rPr>
                                <w:b w:val="0"/>
                                <w:noProof/>
                                <w:color w:val="262626" w:themeColor="text1" w:themeTint="D9"/>
                                <w:spacing w:val="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409</w:t>
                            </w:r>
                            <w:bookmarkEnd w:id="2"/>
                            <w:r>
                              <w:rPr>
                                <w:b w:val="0"/>
                                <w:noProof/>
                                <w:color w:val="262626" w:themeColor="text1" w:themeTint="D9"/>
                                <w:spacing w:val="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LOB</w:t>
                            </w:r>
                            <w:bookmarkEnd w:id="3"/>
                            <w:bookmarkEnd w:id="4"/>
                          </w:p>
                        </w:txbxContent>
                      </wps:txbx>
                      <wps:bodyPr rot="0" spcFirstLastPara="1" vertOverflow="overflow" horzOverflow="overflow" vert="horz" wrap="square" lIns="91440" tIns="45720" rIns="91440" bIns="45720" numCol="1" spcCol="0" rtlCol="0" fromWordArt="0" anchor="t" anchorCtr="0" forceAA="0" compatLnSpc="1">
                        <a:prstTxWarp prst="textPlain">
                          <a:avLst>
                            <a:gd name="adj" fmla="val 49380"/>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3F3694F" id="_x0000_t202" coordsize="21600,21600" o:spt="202" path="m,l,21600r21600,l21600,xe">
                <v:stroke joinstyle="miter"/>
                <v:path gradientshapeok="t" o:connecttype="rect"/>
              </v:shapetype>
              <v:shape id="Tekstvak 49" o:spid="_x0000_s1026" type="#_x0000_t202" style="position:absolute;margin-left:48.3pt;margin-top:.6pt;width:99.5pt;height:17.6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" filled="f" stroked="f">
                <v:textbox>
                  <w:txbxContent>
                    <w:p w14:paraId="299EBE25" w14:textId="77777777" w:rsidR="005260BD" w:rsidRPr="00F56CD9" w:rsidRDefault="005260BD" w:rsidP="005260BD">
                      <w:pPr>
                        <w:pStyle w:val="Kop1"/>
                        <w:jc w:val="center"/>
                        <w:rPr>
                          <w:noProof/>
                          <w:color w:val="262626" w:themeColor="text1" w:themeTint="D9"/>
                          <w:spacing w:val="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bookmarkStart w:id="5" w:name="_Toc35700509"/>
                      <w:bookmarkStart w:id="6" w:name="_Toc37796035"/>
                      <w:bookmarkStart w:id="7" w:name="_Toc42628111"/>
                      <w:r w:rsidRPr="00F56CD9">
                        <w:rPr>
                          <w:noProof/>
                          <w:color w:val="262626" w:themeColor="text1" w:themeTint="D9"/>
                          <w:spacing w:val="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PTA nr: </w:t>
                      </w:r>
                      <w:r>
                        <w:rPr>
                          <w:b w:val="0"/>
                          <w:noProof/>
                          <w:color w:val="262626" w:themeColor="text1" w:themeTint="D9"/>
                          <w:spacing w:val="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409</w:t>
                      </w:r>
                      <w:bookmarkEnd w:id="5"/>
                      <w:r>
                        <w:rPr>
                          <w:b w:val="0"/>
                          <w:noProof/>
                          <w:color w:val="262626" w:themeColor="text1" w:themeTint="D9"/>
                          <w:spacing w:val="0"/>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LOB</w:t>
                      </w:r>
                      <w:bookmarkEnd w:id="6"/>
                      <w:bookmarkEnd w:id="7"/>
                    </w:p>
                  </w:txbxContent>
                </v:textbox>
                <w10:wrap anchorx="margin"/>
              </v:shape>
            </w:pict>
          </mc:Fallback>
        </mc:AlternateContent>
      </w:r>
      <w:r>
        <w:t>REFLEXTIE</w:t>
      </w:r>
      <w:bookmarkEnd w:id="0"/>
      <w:r>
        <w:t xml:space="preserve">  </w:t>
      </w:r>
      <w:bookmarkEnd w:id="1"/>
    </w:p>
    <w:p w14:paraId="0C64A925" w14:textId="77777777" w:rsidR="005260BD" w:rsidRPr="009C2EBA" w:rsidRDefault="005260BD" w:rsidP="005260BD">
      <w:pPr>
        <w:autoSpaceDE w:val="0"/>
        <w:autoSpaceDN w:val="0"/>
        <w:adjustRightInd w:val="0"/>
        <w:ind w:left="0"/>
        <w:rPr>
          <w:rFonts w:ascii="Comic Sans MS" w:hAnsi="Comic Sans MS" w:cs="OfficinaSansLT-Book"/>
          <w:color w:val="auto"/>
          <w:sz w:val="18"/>
          <w:szCs w:val="18"/>
        </w:rPr>
      </w:pPr>
      <w:r w:rsidRPr="009C2EBA">
        <w:rPr>
          <w:rFonts w:ascii="Comic Sans MS" w:hAnsi="Comic Sans MS" w:cs="OfficinaSansLT-Book"/>
          <w:color w:val="auto"/>
          <w:sz w:val="18"/>
          <w:szCs w:val="18"/>
        </w:rPr>
        <w:t>Deze opdracht maak je:</w:t>
      </w:r>
    </w:p>
    <w:p w14:paraId="0CB9A81E" w14:textId="77777777" w:rsidR="005260BD" w:rsidRPr="009C2EBA" w:rsidRDefault="005260BD" w:rsidP="005260BD">
      <w:pPr>
        <w:autoSpaceDE w:val="0"/>
        <w:autoSpaceDN w:val="0"/>
        <w:adjustRightInd w:val="0"/>
        <w:ind w:left="0"/>
        <w:rPr>
          <w:rFonts w:ascii="Comic Sans MS" w:hAnsi="Comic Sans MS" w:cs="TwelveTonSushi"/>
          <w:color w:val="auto"/>
          <w:sz w:val="24"/>
          <w:szCs w:val="24"/>
        </w:rPr>
      </w:pPr>
      <w:r>
        <w:rPr>
          <w:rFonts w:ascii="Comic Sans MS" w:hAnsi="Comic Sans MS" w:cs="TwelveTonSushi"/>
          <w:color w:val="auto"/>
          <w:sz w:val="24"/>
          <w:szCs w:val="24"/>
        </w:rPr>
        <w:t>op school bij het keuze vak</w:t>
      </w:r>
    </w:p>
    <w:p w14:paraId="497338CD" w14:textId="77777777" w:rsidR="005260BD" w:rsidRPr="009C2EBA" w:rsidRDefault="005260BD" w:rsidP="005260BD">
      <w:pPr>
        <w:autoSpaceDE w:val="0"/>
        <w:autoSpaceDN w:val="0"/>
        <w:adjustRightInd w:val="0"/>
        <w:ind w:left="0"/>
        <w:rPr>
          <w:rFonts w:ascii="Comic Sans MS" w:hAnsi="Comic Sans MS" w:cs="OfficinaSansLT-Book"/>
          <w:color w:val="auto"/>
          <w:sz w:val="18"/>
          <w:szCs w:val="18"/>
        </w:rPr>
      </w:pPr>
      <w:r w:rsidRPr="009C2EBA">
        <w:rPr>
          <w:rFonts w:ascii="Comic Sans MS" w:hAnsi="Comic Sans MS" w:cs="OfficinaSansLT-Book"/>
          <w:color w:val="auto"/>
          <w:sz w:val="18"/>
          <w:szCs w:val="18"/>
        </w:rPr>
        <w:t>en laat je aftekenen door:</w:t>
      </w:r>
    </w:p>
    <w:p w14:paraId="6456E943" w14:textId="77777777" w:rsidR="005260BD" w:rsidRDefault="005260BD" w:rsidP="005260BD">
      <w:pPr>
        <w:pStyle w:val="Plattetekst"/>
        <w:rPr>
          <w:rFonts w:ascii="Comic Sans MS" w:hAnsi="Comic Sans MS" w:cs="TwelveTonSushi"/>
          <w:color w:val="auto"/>
          <w:sz w:val="24"/>
          <w:szCs w:val="24"/>
        </w:rPr>
      </w:pPr>
      <w:r w:rsidRPr="009C2EBA">
        <w:rPr>
          <w:rFonts w:ascii="Comic Sans MS" w:hAnsi="Comic Sans MS" w:cs="TwelveTonSushi"/>
          <w:color w:val="auto"/>
          <w:sz w:val="24"/>
          <w:szCs w:val="24"/>
        </w:rPr>
        <w:t xml:space="preserve">je </w:t>
      </w:r>
      <w:r>
        <w:rPr>
          <w:rFonts w:ascii="Comic Sans MS" w:hAnsi="Comic Sans MS" w:cs="TwelveTonSushi"/>
          <w:color w:val="auto"/>
          <w:sz w:val="24"/>
          <w:szCs w:val="24"/>
        </w:rPr>
        <w:t>keuze docent</w:t>
      </w:r>
    </w:p>
    <w:p w14:paraId="753F928B" w14:textId="77777777" w:rsidR="005260BD" w:rsidRPr="00FD2BB6" w:rsidRDefault="005260BD" w:rsidP="005260BD">
      <w:pPr>
        <w:pStyle w:val="Kop3"/>
        <w:rPr>
          <w:sz w:val="24"/>
          <w:szCs w:val="24"/>
        </w:rPr>
      </w:pPr>
      <w:bookmarkStart w:id="8" w:name="_Toc35700508"/>
      <w:bookmarkStart w:id="9" w:name="_Toc42628113"/>
      <w:r w:rsidRPr="00FD2BB6">
        <w:rPr>
          <w:sz w:val="24"/>
          <w:szCs w:val="24"/>
        </w:rPr>
        <w:t>Wat is reflecteren?</w:t>
      </w:r>
      <w:bookmarkEnd w:id="8"/>
      <w:bookmarkEnd w:id="9"/>
    </w:p>
    <w:p w14:paraId="22E5CB38" w14:textId="77777777" w:rsidR="005260BD" w:rsidRPr="00C97075" w:rsidRDefault="005260BD" w:rsidP="005260BD">
      <w:pPr>
        <w:pStyle w:val="Plattetekst"/>
        <w:rPr>
          <w:sz w:val="20"/>
          <w:szCs w:val="20"/>
        </w:rPr>
      </w:pPr>
      <w:r w:rsidRPr="00C97075">
        <w:rPr>
          <w:sz w:val="20"/>
          <w:szCs w:val="20"/>
        </w:rPr>
        <w:t xml:space="preserve">Reflecteren is terugdenken </w:t>
      </w:r>
      <w:r>
        <w:rPr>
          <w:sz w:val="20"/>
          <w:szCs w:val="20"/>
        </w:rPr>
        <w:t xml:space="preserve">aan wat </w:t>
      </w:r>
      <w:r w:rsidRPr="00C97075">
        <w:rPr>
          <w:sz w:val="20"/>
          <w:szCs w:val="20"/>
        </w:rPr>
        <w:t>je hebt gedaan. Je denkt na over jezelf, over je gedrag of over de activiteit. Wat ging er allemaal goed? Waardoor kwam dit? Wat was jouw eigen rol in het geheel? Wat zou je anders kunnen doen een volgende keer? Allemaal vragen die je kunt stellen bij een reflectie.</w:t>
      </w:r>
    </w:p>
    <w:p w14:paraId="64B1EC66" w14:textId="77777777" w:rsidR="005260BD" w:rsidRPr="00C97075" w:rsidRDefault="005260BD" w:rsidP="005260BD">
      <w:pPr>
        <w:pStyle w:val="Plattetekst"/>
        <w:spacing w:after="0"/>
        <w:ind w:left="142"/>
        <w:rPr>
          <w:rFonts w:ascii="Ink Free" w:hAnsi="Ink Free"/>
          <w:b/>
          <w:sz w:val="24"/>
          <w:szCs w:val="24"/>
        </w:rPr>
      </w:pPr>
    </w:p>
    <w:p w14:paraId="18C6E2B8" w14:textId="77777777" w:rsidR="005260BD" w:rsidRDefault="005260BD" w:rsidP="005260BD">
      <w:pPr>
        <w:pStyle w:val="Plattetekst"/>
        <w:spacing w:after="0"/>
        <w:rPr>
          <w:sz w:val="20"/>
          <w:szCs w:val="20"/>
        </w:rPr>
      </w:pPr>
      <w:r w:rsidRPr="00785FEA">
        <w:rPr>
          <w:noProof/>
        </w:rPr>
        <w:drawing>
          <wp:anchor distT="0" distB="0" distL="114300" distR="114300" simplePos="0" relativeHeight="251659264" behindDoc="0" locked="0" layoutInCell="1" allowOverlap="1" wp14:anchorId="60357F53" wp14:editId="7F627A06">
            <wp:simplePos x="0" y="0"/>
            <wp:positionH relativeFrom="margin">
              <wp:align>center</wp:align>
            </wp:positionH>
            <wp:positionV relativeFrom="paragraph">
              <wp:posOffset>167640</wp:posOffset>
            </wp:positionV>
            <wp:extent cx="6649125" cy="4632960"/>
            <wp:effectExtent l="0" t="0" r="0" b="0"/>
            <wp:wrapThrough wrapText="bothSides">
              <wp:wrapPolygon edited="0">
                <wp:start x="0" y="0"/>
                <wp:lineTo x="0" y="21493"/>
                <wp:lineTo x="21536" y="21493"/>
                <wp:lineTo x="21536" y="0"/>
                <wp:lineTo x="0" y="0"/>
              </wp:wrapPolygon>
            </wp:wrapThrough>
            <wp:docPr id="51" name="Afbeelding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649125" cy="4632960"/>
                    </a:xfrm>
                    <a:prstGeom prst="rect">
                      <a:avLst/>
                    </a:prstGeom>
                  </pic:spPr>
                </pic:pic>
              </a:graphicData>
            </a:graphic>
          </wp:anchor>
        </w:drawing>
      </w:r>
      <w:r w:rsidRPr="006663E2">
        <w:rPr>
          <w:sz w:val="20"/>
          <w:szCs w:val="20"/>
        </w:rPr>
        <w:t>Vul het onderstaande schema in</w:t>
      </w:r>
    </w:p>
    <w:p w14:paraId="20F46245" w14:textId="77777777" w:rsidR="005260BD" w:rsidRDefault="005260BD" w:rsidP="005260BD">
      <w:pPr>
        <w:pStyle w:val="Plattetekst"/>
        <w:spacing w:after="0"/>
        <w:ind w:left="142"/>
        <w:rPr>
          <w:rFonts w:ascii="Ink Free" w:hAnsi="Ink Free"/>
          <w:b/>
          <w:sz w:val="24"/>
          <w:szCs w:val="24"/>
        </w:rPr>
      </w:pPr>
    </w:p>
    <w:p w14:paraId="5A6AB819" w14:textId="77777777" w:rsidR="005260BD" w:rsidRDefault="005260BD" w:rsidP="005260BD">
      <w:pPr>
        <w:pStyle w:val="Plattetekst"/>
        <w:spacing w:after="0"/>
        <w:ind w:left="142"/>
        <w:rPr>
          <w:rFonts w:ascii="Ink Free" w:hAnsi="Ink Free"/>
          <w:b/>
          <w:sz w:val="24"/>
          <w:szCs w:val="24"/>
        </w:rPr>
      </w:pPr>
    </w:p>
    <w:p w14:paraId="4B25786A" w14:textId="77777777" w:rsidR="005260BD" w:rsidRDefault="005260BD" w:rsidP="005260BD">
      <w:pPr>
        <w:pStyle w:val="Plattetekst"/>
        <w:spacing w:after="0"/>
        <w:ind w:left="142"/>
        <w:rPr>
          <w:rFonts w:ascii="Ink Free" w:hAnsi="Ink Free"/>
          <w:b/>
          <w:sz w:val="24"/>
          <w:szCs w:val="24"/>
        </w:rPr>
      </w:pPr>
      <w:r w:rsidRPr="00C97075">
        <w:rPr>
          <w:rFonts w:ascii="Ink Free" w:hAnsi="Ink Free"/>
          <w:b/>
          <w:sz w:val="24"/>
          <w:szCs w:val="24"/>
        </w:rPr>
        <w:t xml:space="preserve">Noem </w:t>
      </w:r>
      <w:r>
        <w:rPr>
          <w:rFonts w:ascii="Ink Free" w:hAnsi="Ink Free"/>
          <w:b/>
          <w:sz w:val="24"/>
          <w:szCs w:val="24"/>
        </w:rPr>
        <w:t>2</w:t>
      </w:r>
      <w:r w:rsidRPr="00C97075">
        <w:rPr>
          <w:rFonts w:ascii="Ink Free" w:hAnsi="Ink Free"/>
          <w:b/>
          <w:sz w:val="24"/>
          <w:szCs w:val="24"/>
        </w:rPr>
        <w:t xml:space="preserve"> </w:t>
      </w:r>
      <w:r>
        <w:rPr>
          <w:rFonts w:ascii="Ink Free" w:hAnsi="Ink Free"/>
          <w:b/>
          <w:sz w:val="24"/>
          <w:szCs w:val="24"/>
        </w:rPr>
        <w:t>opleidingen</w:t>
      </w:r>
      <w:r w:rsidRPr="00C97075">
        <w:rPr>
          <w:rFonts w:ascii="Ink Free" w:hAnsi="Ink Free"/>
          <w:b/>
          <w:sz w:val="24"/>
          <w:szCs w:val="24"/>
        </w:rPr>
        <w:t xml:space="preserve"> die aansluiten bij </w:t>
      </w:r>
      <w:r>
        <w:rPr>
          <w:rFonts w:ascii="Ink Free" w:hAnsi="Ink Free"/>
          <w:b/>
          <w:sz w:val="24"/>
          <w:szCs w:val="24"/>
        </w:rPr>
        <w:t>het keuzevak</w:t>
      </w:r>
      <w:r w:rsidRPr="00C97075">
        <w:rPr>
          <w:rFonts w:ascii="Ink Free" w:hAnsi="Ink Free"/>
          <w:b/>
          <w:sz w:val="24"/>
          <w:szCs w:val="24"/>
        </w:rPr>
        <w:t xml:space="preserve">. </w:t>
      </w:r>
    </w:p>
    <w:p w14:paraId="77895278" w14:textId="77777777" w:rsidR="005260BD" w:rsidRDefault="005260BD" w:rsidP="005260BD">
      <w:pPr>
        <w:pStyle w:val="Plattetekst"/>
        <w:spacing w:after="0"/>
        <w:ind w:left="142"/>
        <w:rPr>
          <w:rFonts w:ascii="Ink Free" w:hAnsi="Ink Free"/>
          <w:b/>
          <w:sz w:val="24"/>
          <w:szCs w:val="24"/>
        </w:rPr>
      </w:pPr>
      <w:r>
        <w:rPr>
          <w:rFonts w:ascii="Ink Free" w:hAnsi="Ink Free"/>
          <w:b/>
          <w:sz w:val="24"/>
          <w:szCs w:val="24"/>
        </w:rPr>
        <w:br/>
        <w:t>1. _______________________________________________________________</w:t>
      </w:r>
    </w:p>
    <w:p w14:paraId="6A2DCF3C" w14:textId="77777777" w:rsidR="005260BD" w:rsidRDefault="005260BD" w:rsidP="005260BD">
      <w:pPr>
        <w:pStyle w:val="Plattetekst"/>
        <w:spacing w:after="0"/>
        <w:ind w:left="142"/>
        <w:rPr>
          <w:rFonts w:ascii="Ink Free" w:hAnsi="Ink Free"/>
          <w:b/>
          <w:sz w:val="24"/>
          <w:szCs w:val="24"/>
        </w:rPr>
      </w:pPr>
    </w:p>
    <w:p w14:paraId="7A74248F" w14:textId="77777777" w:rsidR="005260BD" w:rsidRPr="00B1056D" w:rsidRDefault="005260BD" w:rsidP="005260BD">
      <w:pPr>
        <w:pStyle w:val="Plattetekst"/>
        <w:rPr>
          <w:sz w:val="22"/>
          <w:szCs w:val="22"/>
        </w:rPr>
      </w:pPr>
      <w:r>
        <w:rPr>
          <w:rFonts w:ascii="Ink Free" w:hAnsi="Ink Free"/>
          <w:b/>
          <w:sz w:val="24"/>
          <w:szCs w:val="24"/>
        </w:rPr>
        <w:t xml:space="preserve">  2._______________________________________________________________</w:t>
      </w:r>
    </w:p>
    <w:p w14:paraId="54AB7424" w14:textId="77777777" w:rsidR="005260BD" w:rsidRPr="008A5031" w:rsidRDefault="005260BD" w:rsidP="005260BD">
      <w:pPr>
        <w:pStyle w:val="Plattetekst"/>
        <w:rPr>
          <w:sz w:val="22"/>
          <w:szCs w:val="22"/>
        </w:rPr>
      </w:pPr>
    </w:p>
    <w:p w14:paraId="50935C06" w14:textId="77777777" w:rsidR="0092002F" w:rsidRDefault="0092002F">
      <w:bookmarkStart w:id="10" w:name="_GoBack"/>
      <w:bookmarkEnd w:id="10"/>
    </w:p>
    <w:sectPr w:rsidR="0092002F" w:rsidSect="005C3DD5">
      <w:footerReference w:type="default" r:id="rId8"/>
      <w:pgSz w:w="11907" w:h="16839" w:code="9"/>
      <w:pgMar w:top="1440" w:right="1872" w:bottom="1560" w:left="1843" w:header="720" w:footer="965" w:gutter="0"/>
      <w:pgNumType w:start="1"/>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OfficinaSansLT-Book">
    <w:altName w:val="Calibri"/>
    <w:panose1 w:val="00000000000000000000"/>
    <w:charset w:val="00"/>
    <w:family w:val="swiss"/>
    <w:notTrueType/>
    <w:pitch w:val="default"/>
    <w:sig w:usb0="00000003" w:usb1="00000000" w:usb2="00000000" w:usb3="00000000" w:csb0="00000001" w:csb1="00000000"/>
  </w:font>
  <w:font w:name="TwelveTonSushi">
    <w:altName w:val="Cambria"/>
    <w:panose1 w:val="00000000000000000000"/>
    <w:charset w:val="00"/>
    <w:family w:val="roman"/>
    <w:notTrueType/>
    <w:pitch w:val="default"/>
    <w:sig w:usb0="00000003" w:usb1="00000000" w:usb2="00000000" w:usb3="00000000" w:csb0="00000001" w:csb1="00000000"/>
  </w:font>
  <w:font w:name="Ink Free">
    <w:panose1 w:val="03080402000500000000"/>
    <w:charset w:val="00"/>
    <w:family w:val="script"/>
    <w:pitch w:val="variable"/>
    <w:sig w:usb0="8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F04770" w14:textId="77777777" w:rsidR="00270AFF" w:rsidRDefault="005260BD">
    <w:pPr>
      <w:pStyle w:val="Voettekst"/>
      <w:jc w:val="right"/>
    </w:pPr>
    <w:r>
      <w:rPr>
        <w:rStyle w:val="Paginanummer"/>
        <w:rFonts w:cs="Times New Roman"/>
      </w:rPr>
      <w:fldChar w:fldCharType="begin"/>
    </w:r>
    <w:r>
      <w:rPr>
        <w:rStyle w:val="Paginanummer"/>
        <w:rFonts w:cs="Times New Roman"/>
      </w:rPr>
      <w:instrText xml:space="preserve"> PAGE </w:instrText>
    </w:r>
    <w:r>
      <w:rPr>
        <w:rStyle w:val="Paginanummer"/>
        <w:rFonts w:cs="Times New Roman"/>
      </w:rPr>
      <w:fldChar w:fldCharType="separate"/>
    </w:r>
    <w:r>
      <w:rPr>
        <w:rStyle w:val="Paginanummer"/>
        <w:rFonts w:cs="Times New Roman"/>
        <w:noProof/>
      </w:rPr>
      <w:t>5</w:t>
    </w:r>
    <w:r>
      <w:rPr>
        <w:rStyle w:val="Paginanummer"/>
        <w:rFonts w:cs="Times New Roman"/>
      </w:rP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60BD"/>
    <w:rsid w:val="005260BD"/>
    <w:rsid w:val="0092002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D3910"/>
  <w15:chartTrackingRefBased/>
  <w15:docId w15:val="{F57E5EBB-8D03-4D0C-B4BD-36DFDA7490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5260BD"/>
    <w:pPr>
      <w:spacing w:after="0" w:line="240" w:lineRule="auto"/>
      <w:ind w:left="1080"/>
    </w:pPr>
    <w:rPr>
      <w:rFonts w:ascii="Tahoma" w:eastAsia="Times New Roman" w:hAnsi="Tahoma" w:cs="Tahoma"/>
      <w:color w:val="002060"/>
      <w:sz w:val="20"/>
      <w:szCs w:val="20"/>
      <w:lang w:eastAsia="nl-NL"/>
    </w:rPr>
  </w:style>
  <w:style w:type="paragraph" w:styleId="Kop1">
    <w:name w:val="heading 1"/>
    <w:next w:val="Plattetekst"/>
    <w:link w:val="Kop1Char"/>
    <w:qFormat/>
    <w:rsid w:val="005260BD"/>
    <w:pPr>
      <w:keepNext/>
      <w:spacing w:before="200" w:after="100" w:line="280" w:lineRule="atLeast"/>
      <w:outlineLvl w:val="0"/>
    </w:pPr>
    <w:rPr>
      <w:rFonts w:ascii="Tahoma" w:eastAsia="Times New Roman" w:hAnsi="Tahoma" w:cs="Tahoma"/>
      <w:b/>
      <w:color w:val="FF3399"/>
      <w:spacing w:val="10"/>
      <w:sz w:val="24"/>
      <w:szCs w:val="24"/>
      <w:lang w:eastAsia="nl-NL"/>
    </w:rPr>
  </w:style>
  <w:style w:type="paragraph" w:styleId="Kop3">
    <w:name w:val="heading 3"/>
    <w:next w:val="Plattetekst"/>
    <w:link w:val="Kop3Char"/>
    <w:qFormat/>
    <w:rsid w:val="005260BD"/>
    <w:pPr>
      <w:keepNext/>
      <w:spacing w:before="100" w:after="0" w:line="240" w:lineRule="auto"/>
      <w:outlineLvl w:val="2"/>
    </w:pPr>
    <w:rPr>
      <w:rFonts w:ascii="Tahoma" w:eastAsia="Times New Roman" w:hAnsi="Tahoma" w:cs="Tahoma"/>
      <w:color w:val="000099"/>
      <w:spacing w:val="10"/>
      <w:kern w:val="28"/>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5260BD"/>
    <w:rPr>
      <w:rFonts w:ascii="Tahoma" w:eastAsia="Times New Roman" w:hAnsi="Tahoma" w:cs="Tahoma"/>
      <w:b/>
      <w:color w:val="FF3399"/>
      <w:spacing w:val="10"/>
      <w:sz w:val="24"/>
      <w:szCs w:val="24"/>
      <w:lang w:eastAsia="nl-NL"/>
    </w:rPr>
  </w:style>
  <w:style w:type="character" w:customStyle="1" w:styleId="Kop3Char">
    <w:name w:val="Kop 3 Char"/>
    <w:basedOn w:val="Standaardalinea-lettertype"/>
    <w:link w:val="Kop3"/>
    <w:rsid w:val="005260BD"/>
    <w:rPr>
      <w:rFonts w:ascii="Tahoma" w:eastAsia="Times New Roman" w:hAnsi="Tahoma" w:cs="Tahoma"/>
      <w:color w:val="000099"/>
      <w:spacing w:val="10"/>
      <w:kern w:val="28"/>
      <w:sz w:val="20"/>
      <w:szCs w:val="20"/>
      <w:lang w:eastAsia="nl-NL"/>
    </w:rPr>
  </w:style>
  <w:style w:type="paragraph" w:styleId="Plattetekst">
    <w:name w:val="Body Text"/>
    <w:basedOn w:val="Standaard"/>
    <w:link w:val="PlattetekstChar"/>
    <w:rsid w:val="005260BD"/>
    <w:pPr>
      <w:spacing w:after="200" w:line="240" w:lineRule="exact"/>
      <w:ind w:left="0"/>
    </w:pPr>
    <w:rPr>
      <w:spacing w:val="10"/>
      <w:sz w:val="17"/>
      <w:szCs w:val="17"/>
    </w:rPr>
  </w:style>
  <w:style w:type="character" w:customStyle="1" w:styleId="PlattetekstChar">
    <w:name w:val="Platte tekst Char"/>
    <w:basedOn w:val="Standaardalinea-lettertype"/>
    <w:link w:val="Plattetekst"/>
    <w:rsid w:val="005260BD"/>
    <w:rPr>
      <w:rFonts w:ascii="Tahoma" w:eastAsia="Times New Roman" w:hAnsi="Tahoma" w:cs="Tahoma"/>
      <w:color w:val="002060"/>
      <w:spacing w:val="10"/>
      <w:sz w:val="17"/>
      <w:szCs w:val="17"/>
      <w:lang w:eastAsia="nl-NL"/>
    </w:rPr>
  </w:style>
  <w:style w:type="paragraph" w:styleId="Voettekst">
    <w:name w:val="footer"/>
    <w:basedOn w:val="Standaard"/>
    <w:link w:val="VoettekstChar"/>
    <w:rsid w:val="005260BD"/>
    <w:pPr>
      <w:tabs>
        <w:tab w:val="center" w:pos="4320"/>
        <w:tab w:val="right" w:pos="8640"/>
      </w:tabs>
    </w:pPr>
  </w:style>
  <w:style w:type="character" w:customStyle="1" w:styleId="VoettekstChar">
    <w:name w:val="Voettekst Char"/>
    <w:basedOn w:val="Standaardalinea-lettertype"/>
    <w:link w:val="Voettekst"/>
    <w:rsid w:val="005260BD"/>
    <w:rPr>
      <w:rFonts w:ascii="Tahoma" w:eastAsia="Times New Roman" w:hAnsi="Tahoma" w:cs="Tahoma"/>
      <w:color w:val="002060"/>
      <w:sz w:val="20"/>
      <w:szCs w:val="20"/>
      <w:lang w:eastAsia="nl-NL"/>
    </w:rPr>
  </w:style>
  <w:style w:type="character" w:styleId="Paginanummer">
    <w:name w:val="page number"/>
    <w:basedOn w:val="Standaardalinea-lettertype"/>
    <w:rsid w:val="005260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CEC4397C672334C8D29A0A41E3A164A" ma:contentTypeVersion="12" ma:contentTypeDescription="Een nieuw document maken." ma:contentTypeScope="" ma:versionID="34edddbe1dd599183356b0faa324afc1">
  <xsd:schema xmlns:xsd="http://www.w3.org/2001/XMLSchema" xmlns:xs="http://www.w3.org/2001/XMLSchema" xmlns:p="http://schemas.microsoft.com/office/2006/metadata/properties" xmlns:ns3="58b5d59e-9ad7-40c1-bb82-5dc5401c2790" xmlns:ns4="da35c0fd-9b36-43e9-8391-040e19acade0" targetNamespace="http://schemas.microsoft.com/office/2006/metadata/properties" ma:root="true" ma:fieldsID="65d48f1d014b7c2a259e0ff87cd684b6" ns3:_="" ns4:_="">
    <xsd:import namespace="58b5d59e-9ad7-40c1-bb82-5dc5401c2790"/>
    <xsd:import namespace="da35c0fd-9b36-43e9-8391-040e19acade0"/>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b5d59e-9ad7-40c1-bb82-5dc5401c2790"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SharingHintHash" ma:index="10" nillable="true" ma:displayName="Hint-hash delen"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a35c0fd-9b36-43e9-8391-040e19acade0"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E43A03F-8097-4579-AD8B-A9BEC9A49F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b5d59e-9ad7-40c1-bb82-5dc5401c2790"/>
    <ds:schemaRef ds:uri="da35c0fd-9b36-43e9-8391-040e19acad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E32A5D-C4F5-44AE-8A0A-D7DE8269532C}">
  <ds:schemaRefs>
    <ds:schemaRef ds:uri="http://schemas.microsoft.com/sharepoint/v3/contenttype/forms"/>
  </ds:schemaRefs>
</ds:datastoreItem>
</file>

<file path=customXml/itemProps3.xml><?xml version="1.0" encoding="utf-8"?>
<ds:datastoreItem xmlns:ds="http://schemas.openxmlformats.org/officeDocument/2006/customXml" ds:itemID="{250217AA-80AD-4D37-A71F-E63B0CC77E05}">
  <ds:schemaRefs>
    <ds:schemaRef ds:uri="http://www.w3.org/XML/1998/namespace"/>
    <ds:schemaRef ds:uri="http://schemas.microsoft.com/office/2006/documentManagement/types"/>
    <ds:schemaRef ds:uri="http://purl.org/dc/dcmitype/"/>
    <ds:schemaRef ds:uri="da35c0fd-9b36-43e9-8391-040e19acade0"/>
    <ds:schemaRef ds:uri="http://schemas.microsoft.com/office/2006/metadata/properties"/>
    <ds:schemaRef ds:uri="http://purl.org/dc/elements/1.1/"/>
    <ds:schemaRef ds:uri="http://schemas.microsoft.com/office/infopath/2007/PartnerControls"/>
    <ds:schemaRef ds:uri="http://schemas.openxmlformats.org/package/2006/metadata/core-properties"/>
    <ds:schemaRef ds:uri="58b5d59e-9ad7-40c1-bb82-5dc5401c2790"/>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556</Characters>
  <Application>Microsoft Office Word</Application>
  <DocSecurity>0</DocSecurity>
  <Lines>4</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Bron, P.E.</dc:creator>
  <cp:keywords/>
  <dc:description/>
  <cp:lastModifiedBy>Bron, P.E.</cp:lastModifiedBy>
  <cp:revision>1</cp:revision>
  <dcterms:created xsi:type="dcterms:W3CDTF">2020-09-28T07:50:00Z</dcterms:created>
  <dcterms:modified xsi:type="dcterms:W3CDTF">2020-09-28T07:50:00Z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0x0101006CEC4397C672334C8D29A0A41E3A164A</vt:lpwstr>
  </property>
</Properties>
</file>